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B88734" w14:textId="51F19C6B" w:rsidR="0088223B" w:rsidRPr="0070417C" w:rsidRDefault="004C06AA" w:rsidP="00822C7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Media Literac</w:t>
      </w:r>
      <w:r w:rsidR="00822C7F" w:rsidRPr="0070417C">
        <w:rPr>
          <w:b/>
          <w:sz w:val="28"/>
          <w:szCs w:val="28"/>
        </w:rPr>
        <w:t>y Project</w:t>
      </w:r>
    </w:p>
    <w:p w14:paraId="2727932F" w14:textId="77777777" w:rsidR="00822C7F" w:rsidRDefault="00822C7F" w:rsidP="00822C7F"/>
    <w:p w14:paraId="34463BE1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For this project, you will select media of your choice to create a presentation on logical fallacies used in advertising.  This project will not be printed (no need to waste), but should be submitted to Ms. Ernst through student vau</w:t>
      </w:r>
      <w:r w:rsidR="008E1867" w:rsidRPr="0070417C">
        <w:rPr>
          <w:sz w:val="22"/>
          <w:szCs w:val="22"/>
        </w:rPr>
        <w:t>lt.  Directions for submitting the project will be provided.</w:t>
      </w:r>
    </w:p>
    <w:p w14:paraId="0573FD5C" w14:textId="77777777" w:rsidR="00822C7F" w:rsidRPr="0070417C" w:rsidRDefault="00822C7F" w:rsidP="00822C7F">
      <w:pPr>
        <w:jc w:val="center"/>
        <w:rPr>
          <w:sz w:val="22"/>
          <w:szCs w:val="22"/>
        </w:rPr>
      </w:pPr>
      <w:r w:rsidRPr="0070417C">
        <w:rPr>
          <w:b/>
          <w:sz w:val="22"/>
          <w:szCs w:val="22"/>
        </w:rPr>
        <w:t>Requirements</w:t>
      </w:r>
    </w:p>
    <w:p w14:paraId="4DCB64FF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Select a minimum of five advertisements directed at a specific audience.</w:t>
      </w:r>
    </w:p>
    <w:p w14:paraId="0EEE7BC8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target audience for each advertisement.</w:t>
      </w:r>
    </w:p>
    <w:p w14:paraId="6E0F65C5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logical fallacies used to deliver the message in each advertisement.</w:t>
      </w:r>
    </w:p>
    <w:p w14:paraId="5FC026A8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Identify the message of each advertisement.</w:t>
      </w:r>
    </w:p>
    <w:p w14:paraId="6997F10B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Describe how the message is meant to persuade the target audience.</w:t>
      </w:r>
    </w:p>
    <w:p w14:paraId="05071010" w14:textId="77777777" w:rsidR="00822C7F" w:rsidRPr="0070417C" w:rsidRDefault="00822C7F" w:rsidP="00822C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0417C">
        <w:rPr>
          <w:sz w:val="22"/>
          <w:szCs w:val="22"/>
        </w:rPr>
        <w:t>Explain what the message says about a particular group in society.</w:t>
      </w:r>
    </w:p>
    <w:p w14:paraId="7AFFD9DA" w14:textId="77777777" w:rsidR="00822C7F" w:rsidRPr="0070417C" w:rsidRDefault="00822C7F" w:rsidP="00822C7F">
      <w:pPr>
        <w:pStyle w:val="ListParagraph"/>
        <w:rPr>
          <w:sz w:val="22"/>
          <w:szCs w:val="22"/>
        </w:rPr>
      </w:pPr>
    </w:p>
    <w:p w14:paraId="44556832" w14:textId="77777777" w:rsidR="00822C7F" w:rsidRPr="0070417C" w:rsidRDefault="00822C7F" w:rsidP="00822C7F">
      <w:pPr>
        <w:jc w:val="center"/>
        <w:rPr>
          <w:b/>
          <w:sz w:val="22"/>
          <w:szCs w:val="22"/>
        </w:rPr>
      </w:pPr>
      <w:r w:rsidRPr="0070417C">
        <w:rPr>
          <w:b/>
          <w:sz w:val="22"/>
          <w:szCs w:val="22"/>
        </w:rPr>
        <w:t>Learning Objectives</w:t>
      </w:r>
    </w:p>
    <w:p w14:paraId="1B8B2480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demonstrate your understanding of the fallacies in media.</w:t>
      </w:r>
    </w:p>
    <w:p w14:paraId="44041047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demonstrate your understanding of the types of fallacies used in advertising.</w:t>
      </w:r>
    </w:p>
    <w:p w14:paraId="6AF13C19" w14:textId="77777777" w:rsidR="00822C7F" w:rsidRPr="0070417C" w:rsidRDefault="00822C7F" w:rsidP="00822C7F">
      <w:pPr>
        <w:rPr>
          <w:sz w:val="22"/>
          <w:szCs w:val="22"/>
        </w:rPr>
      </w:pPr>
      <w:r w:rsidRPr="0070417C">
        <w:rPr>
          <w:sz w:val="22"/>
          <w:szCs w:val="22"/>
        </w:rPr>
        <w:t>*To analyze the messages delivered through advertisements.</w:t>
      </w:r>
    </w:p>
    <w:p w14:paraId="439B6FC9" w14:textId="77777777" w:rsidR="00822C7F" w:rsidRPr="0070417C" w:rsidRDefault="00822C7F" w:rsidP="00822C7F">
      <w:pPr>
        <w:rPr>
          <w:sz w:val="22"/>
          <w:szCs w:val="22"/>
        </w:rPr>
      </w:pPr>
    </w:p>
    <w:p w14:paraId="3D1C50A8" w14:textId="77777777" w:rsidR="00822C7F" w:rsidRPr="0070417C" w:rsidRDefault="00822C7F" w:rsidP="00822C7F">
      <w:pPr>
        <w:jc w:val="center"/>
        <w:rPr>
          <w:b/>
          <w:sz w:val="22"/>
          <w:szCs w:val="22"/>
        </w:rPr>
      </w:pPr>
      <w:r w:rsidRPr="0070417C">
        <w:rPr>
          <w:b/>
          <w:sz w:val="22"/>
          <w:szCs w:val="22"/>
        </w:rPr>
        <w:t>Rubric</w:t>
      </w:r>
    </w:p>
    <w:p w14:paraId="024F0052" w14:textId="77777777" w:rsidR="00822C7F" w:rsidRPr="0070417C" w:rsidRDefault="008E1867" w:rsidP="008E1867">
      <w:pPr>
        <w:jc w:val="center"/>
        <w:rPr>
          <w:sz w:val="22"/>
          <w:szCs w:val="22"/>
        </w:rPr>
      </w:pPr>
      <w:r w:rsidRPr="0070417C">
        <w:rPr>
          <w:sz w:val="22"/>
          <w:szCs w:val="22"/>
        </w:rPr>
        <w:t>(This project will count as two formative grades)</w:t>
      </w:r>
    </w:p>
    <w:p w14:paraId="2BCC019D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Examined the required number of ads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C66A3E0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Identified intended audience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18A9AFEE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Accurately identified fallacies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0CEF1FC" w14:textId="77777777" w:rsidR="008E1867" w:rsidRPr="0070417C" w:rsidRDefault="008E1867" w:rsidP="008E1867">
      <w:pPr>
        <w:rPr>
          <w:sz w:val="22"/>
          <w:szCs w:val="22"/>
        </w:rPr>
      </w:pPr>
      <w:r w:rsidRPr="0070417C">
        <w:rPr>
          <w:sz w:val="22"/>
          <w:szCs w:val="22"/>
        </w:rPr>
        <w:t xml:space="preserve">Demonstrated an understanding </w:t>
      </w:r>
      <w:r w:rsidRPr="0070417C">
        <w:rPr>
          <w:sz w:val="22"/>
          <w:szCs w:val="22"/>
        </w:rPr>
        <w:tab/>
      </w:r>
      <w:r w:rsidRPr="0070417C">
        <w:rPr>
          <w:sz w:val="22"/>
          <w:szCs w:val="22"/>
        </w:rPr>
        <w:tab/>
      </w:r>
      <w:r w:rsidRPr="0070417C">
        <w:rPr>
          <w:sz w:val="22"/>
          <w:szCs w:val="22"/>
        </w:rPr>
        <w:tab/>
        <w:t>Exemplary</w:t>
      </w:r>
      <w:r w:rsidRPr="0070417C">
        <w:rPr>
          <w:sz w:val="22"/>
          <w:szCs w:val="22"/>
        </w:rPr>
        <w:tab/>
        <w:t>Proficient</w:t>
      </w:r>
      <w:r w:rsidRPr="0070417C">
        <w:rPr>
          <w:sz w:val="22"/>
          <w:szCs w:val="22"/>
        </w:rPr>
        <w:tab/>
        <w:t>Basic</w:t>
      </w:r>
    </w:p>
    <w:p w14:paraId="5E26370C" w14:textId="77777777" w:rsidR="008E1867" w:rsidRPr="0070417C" w:rsidRDefault="008E1867" w:rsidP="008E1867">
      <w:pPr>
        <w:rPr>
          <w:sz w:val="22"/>
          <w:szCs w:val="22"/>
          <w:u w:val="single"/>
        </w:rPr>
      </w:pPr>
      <w:proofErr w:type="gramStart"/>
      <w:r w:rsidRPr="0070417C">
        <w:rPr>
          <w:sz w:val="22"/>
          <w:szCs w:val="22"/>
          <w:u w:val="single"/>
        </w:rPr>
        <w:t>and</w:t>
      </w:r>
      <w:proofErr w:type="gramEnd"/>
      <w:r w:rsidRPr="0070417C">
        <w:rPr>
          <w:sz w:val="22"/>
          <w:szCs w:val="22"/>
          <w:u w:val="single"/>
        </w:rPr>
        <w:t xml:space="preserve"> analysis of the message__</w:t>
      </w:r>
      <w:r w:rsidR="0070417C">
        <w:rPr>
          <w:sz w:val="22"/>
          <w:szCs w:val="22"/>
          <w:u w:val="single"/>
        </w:rPr>
        <w:t>________________________________________</w:t>
      </w:r>
      <w:r w:rsidRPr="0070417C">
        <w:rPr>
          <w:sz w:val="22"/>
          <w:szCs w:val="22"/>
          <w:u w:val="single"/>
        </w:rPr>
        <w:t>______________________________</w:t>
      </w:r>
    </w:p>
    <w:p w14:paraId="7B1AB3C7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Provided examples/evidence for support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4A6FD320" w14:textId="77777777" w:rsidR="008E1867" w:rsidRPr="0070417C" w:rsidRDefault="008E1867" w:rsidP="008E1867">
      <w:pPr>
        <w:rPr>
          <w:sz w:val="22"/>
          <w:szCs w:val="22"/>
        </w:rPr>
      </w:pPr>
      <w:r w:rsidRPr="0070417C">
        <w:rPr>
          <w:sz w:val="22"/>
          <w:szCs w:val="22"/>
        </w:rPr>
        <w:t>Indicated how the message impacts</w:t>
      </w:r>
    </w:p>
    <w:p w14:paraId="3F0359F4" w14:textId="77777777" w:rsidR="008E1867" w:rsidRPr="0070417C" w:rsidRDefault="008E1867" w:rsidP="008E1867">
      <w:pPr>
        <w:rPr>
          <w:sz w:val="22"/>
          <w:szCs w:val="22"/>
          <w:u w:val="single"/>
        </w:rPr>
      </w:pPr>
      <w:proofErr w:type="gramStart"/>
      <w:r w:rsidRPr="0070417C">
        <w:rPr>
          <w:sz w:val="22"/>
          <w:szCs w:val="22"/>
          <w:u w:val="single"/>
        </w:rPr>
        <w:t>members</w:t>
      </w:r>
      <w:proofErr w:type="gramEnd"/>
      <w:r w:rsidRPr="0070417C">
        <w:rPr>
          <w:sz w:val="22"/>
          <w:szCs w:val="22"/>
          <w:u w:val="single"/>
        </w:rPr>
        <w:t xml:space="preserve"> of society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7E9EAB9F" w14:textId="77777777" w:rsidR="008E1867" w:rsidRPr="0070417C" w:rsidRDefault="008E1867" w:rsidP="008E1867">
      <w:pPr>
        <w:rPr>
          <w:sz w:val="22"/>
          <w:szCs w:val="22"/>
          <w:u w:val="single"/>
        </w:rPr>
      </w:pPr>
      <w:r w:rsidRPr="0070417C">
        <w:rPr>
          <w:sz w:val="22"/>
          <w:szCs w:val="22"/>
          <w:u w:val="single"/>
        </w:rPr>
        <w:t>Presentation is clear and concise</w:t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</w:r>
      <w:r w:rsidRPr="0070417C">
        <w:rPr>
          <w:sz w:val="22"/>
          <w:szCs w:val="22"/>
          <w:u w:val="single"/>
        </w:rPr>
        <w:tab/>
        <w:t>Exemplary</w:t>
      </w:r>
      <w:r w:rsidRPr="0070417C">
        <w:rPr>
          <w:sz w:val="22"/>
          <w:szCs w:val="22"/>
          <w:u w:val="single"/>
        </w:rPr>
        <w:tab/>
        <w:t>Proficient</w:t>
      </w:r>
      <w:r w:rsidRPr="0070417C">
        <w:rPr>
          <w:sz w:val="22"/>
          <w:szCs w:val="22"/>
          <w:u w:val="single"/>
        </w:rPr>
        <w:tab/>
        <w:t>Basic</w:t>
      </w:r>
    </w:p>
    <w:p w14:paraId="282AE5A1" w14:textId="77777777" w:rsidR="008E1867" w:rsidRPr="0070417C" w:rsidRDefault="008E1867" w:rsidP="008E1867">
      <w:pPr>
        <w:rPr>
          <w:sz w:val="22"/>
          <w:szCs w:val="22"/>
        </w:rPr>
      </w:pPr>
    </w:p>
    <w:p w14:paraId="6E4FB736" w14:textId="121C9D9C" w:rsidR="00323CE9" w:rsidRPr="0070417C" w:rsidRDefault="0010198E" w:rsidP="00822C7F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B647D40" wp14:editId="559DDDF9">
            <wp:extent cx="4000500" cy="300037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3CE9">
        <w:rPr>
          <w:sz w:val="22"/>
          <w:szCs w:val="22"/>
        </w:rPr>
        <w:t>Example</w:t>
      </w:r>
    </w:p>
    <w:sectPr w:rsidR="00323CE9" w:rsidRPr="0070417C" w:rsidSect="00323CE9">
      <w:pgSz w:w="12240" w:h="15840"/>
      <w:pgMar w:top="144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26BC"/>
    <w:multiLevelType w:val="hybridMultilevel"/>
    <w:tmpl w:val="83D85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C7F"/>
    <w:rsid w:val="0010198E"/>
    <w:rsid w:val="00323CE9"/>
    <w:rsid w:val="004C06AA"/>
    <w:rsid w:val="0070417C"/>
    <w:rsid w:val="00822C7F"/>
    <w:rsid w:val="0088223B"/>
    <w:rsid w:val="008E1867"/>
    <w:rsid w:val="00FB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A098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9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8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C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98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98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Macintosh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Ernst, Michelle</dc:creator>
  <cp:keywords/>
  <dc:description/>
  <cp:lastModifiedBy>Rowell, Sandra</cp:lastModifiedBy>
  <cp:revision>2</cp:revision>
  <cp:lastPrinted>2015-09-14T17:45:00Z</cp:lastPrinted>
  <dcterms:created xsi:type="dcterms:W3CDTF">2015-09-14T17:45:00Z</dcterms:created>
  <dcterms:modified xsi:type="dcterms:W3CDTF">2015-09-14T17:45:00Z</dcterms:modified>
</cp:coreProperties>
</file>